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E187" w14:textId="2D98AE65" w:rsidR="00A02894" w:rsidRPr="00A02894" w:rsidRDefault="00A02894" w:rsidP="007A6826">
      <w:pPr>
        <w:rPr>
          <w:b/>
          <w:bCs/>
        </w:rPr>
      </w:pPr>
      <w:r w:rsidRPr="00A02894">
        <w:rPr>
          <w:b/>
          <w:bCs/>
        </w:rPr>
        <w:t>SABBATH MODE</w:t>
      </w:r>
      <w:r w:rsidRPr="00A02894">
        <w:rPr>
          <w:b/>
          <w:bCs/>
        </w:rPr>
        <w:br/>
      </w:r>
    </w:p>
    <w:p w14:paraId="7EF7EDC3" w14:textId="48D15BC4" w:rsidR="00AC1DB4" w:rsidRDefault="007A6826" w:rsidP="007A6826">
      <w:r>
        <w:t>The Sabbath Mode is a feature that</w:t>
      </w:r>
      <w:r>
        <w:rPr>
          <w:rFonts w:hint="eastAsia"/>
        </w:rPr>
        <w:t xml:space="preserve"> </w:t>
      </w:r>
      <w:r>
        <w:t>disables portions of the appliance and its</w:t>
      </w:r>
      <w:r w:rsidR="001B3E86">
        <w:rPr>
          <w:rFonts w:hint="eastAsia"/>
        </w:rPr>
        <w:t xml:space="preserve"> </w:t>
      </w:r>
      <w:r>
        <w:t>controls in accordance with observance of</w:t>
      </w:r>
      <w:r>
        <w:rPr>
          <w:rFonts w:hint="eastAsia"/>
        </w:rPr>
        <w:t xml:space="preserve"> </w:t>
      </w:r>
      <w:r>
        <w:t>the weekly Sabbath and religious holidays</w:t>
      </w:r>
      <w:r w:rsidR="001B3E86">
        <w:rPr>
          <w:rFonts w:hint="eastAsia"/>
        </w:rPr>
        <w:t xml:space="preserve"> </w:t>
      </w:r>
      <w:r>
        <w:t>within the Orthodox Jewish community.</w:t>
      </w:r>
      <w:r>
        <w:rPr>
          <w:rFonts w:hint="eastAsia"/>
        </w:rPr>
        <w:t xml:space="preserve"> </w:t>
      </w:r>
      <w:r>
        <w:t>The Sabbath Mode disables the</w:t>
      </w:r>
      <w:r w:rsidR="001B3E86">
        <w:rPr>
          <w:rFonts w:hint="eastAsia"/>
        </w:rPr>
        <w:t xml:space="preserve"> </w:t>
      </w:r>
      <w:r>
        <w:t>temperature control knob and mutes all</w:t>
      </w:r>
      <w:r>
        <w:rPr>
          <w:rFonts w:hint="eastAsia"/>
        </w:rPr>
        <w:t xml:space="preserve"> </w:t>
      </w:r>
      <w:r>
        <w:t>sounds (except the High Temp alert and</w:t>
      </w:r>
      <w:r>
        <w:rPr>
          <w:rFonts w:hint="eastAsia"/>
        </w:rPr>
        <w:t xml:space="preserve"> </w:t>
      </w:r>
      <w:r>
        <w:t>to exit Sabbath Mode). The LED light at</w:t>
      </w:r>
      <w:r>
        <w:rPr>
          <w:rFonts w:hint="eastAsia"/>
        </w:rPr>
        <w:t xml:space="preserve"> </w:t>
      </w:r>
      <w:r>
        <w:t>the botto</w:t>
      </w:r>
      <w:r w:rsidR="00BB248E">
        <w:rPr>
          <w:rFonts w:hint="eastAsia"/>
        </w:rPr>
        <w:t>m</w:t>
      </w:r>
      <w:r>
        <w:t xml:space="preserve"> of the cabinet will flash and</w:t>
      </w:r>
      <w:r w:rsidR="001B3E86">
        <w:rPr>
          <w:rFonts w:hint="eastAsia"/>
        </w:rPr>
        <w:t xml:space="preserve"> </w:t>
      </w:r>
      <w:r>
        <w:t>the High Temp alert will sound until you</w:t>
      </w:r>
      <w:r>
        <w:rPr>
          <w:rFonts w:hint="eastAsia"/>
        </w:rPr>
        <w:t xml:space="preserve"> </w:t>
      </w:r>
      <w:r>
        <w:t>deactivate the Sabbath Mode. Sabbath</w:t>
      </w:r>
      <w:r>
        <w:rPr>
          <w:rFonts w:hint="eastAsia"/>
        </w:rPr>
        <w:t xml:space="preserve"> </w:t>
      </w:r>
      <w:r>
        <w:t>mode will exit automatically after 80 to</w:t>
      </w:r>
      <w:r>
        <w:rPr>
          <w:rFonts w:hint="eastAsia"/>
        </w:rPr>
        <w:t xml:space="preserve"> </w:t>
      </w:r>
      <w:r>
        <w:t>84 hours from the time the unit entered</w:t>
      </w:r>
      <w:r>
        <w:rPr>
          <w:rFonts w:hint="eastAsia"/>
        </w:rPr>
        <w:t xml:space="preserve"> </w:t>
      </w:r>
      <w:r>
        <w:t>Sabbath Mode, or you can manually exit</w:t>
      </w:r>
      <w:r>
        <w:rPr>
          <w:rFonts w:hint="eastAsia"/>
        </w:rPr>
        <w:t xml:space="preserve"> </w:t>
      </w:r>
      <w:r>
        <w:t>Sabbath Mode.</w:t>
      </w:r>
    </w:p>
    <w:p w14:paraId="763B085C" w14:textId="51BCA1E3" w:rsidR="00D12D86" w:rsidRDefault="00D12D86" w:rsidP="007A6826"/>
    <w:p w14:paraId="02BF2656" w14:textId="77777777" w:rsidR="00D12D86" w:rsidRDefault="00D12D86" w:rsidP="00D12D86">
      <w:r>
        <w:t>The temperature setting is not affected</w:t>
      </w:r>
      <w:r>
        <w:rPr>
          <w:rFonts w:hint="eastAsia"/>
        </w:rPr>
        <w:t xml:space="preserve"> </w:t>
      </w:r>
      <w:r>
        <w:t>by the Sabbath Mode. For food safety, the</w:t>
      </w:r>
      <w:r>
        <w:rPr>
          <w:rFonts w:hint="eastAsia"/>
        </w:rPr>
        <w:t xml:space="preserve"> </w:t>
      </w:r>
      <w:r>
        <w:t>High Temp alert will sound for 10 minutes</w:t>
      </w:r>
      <w:r>
        <w:rPr>
          <w:rFonts w:hint="eastAsia"/>
        </w:rPr>
        <w:t xml:space="preserve"> </w:t>
      </w:r>
      <w:r>
        <w:t>if the internal temperature increases.</w:t>
      </w:r>
      <w:r>
        <w:rPr>
          <w:rFonts w:hint="eastAsia"/>
        </w:rPr>
        <w:t xml:space="preserve"> </w:t>
      </w:r>
      <w:r>
        <w:t>After 10 minutes, the alarm will stop, but</w:t>
      </w:r>
      <w:r>
        <w:rPr>
          <w:rFonts w:hint="eastAsia"/>
        </w:rPr>
        <w:t xml:space="preserve"> </w:t>
      </w:r>
      <w:r>
        <w:t>the LED light at the bottom of the cabinet</w:t>
      </w:r>
      <w:r>
        <w:rPr>
          <w:rFonts w:hint="eastAsia"/>
        </w:rPr>
        <w:t xml:space="preserve"> </w:t>
      </w:r>
      <w:r>
        <w:t>will continue to flash until you deactivate</w:t>
      </w:r>
      <w:r>
        <w:rPr>
          <w:rFonts w:hint="eastAsia"/>
        </w:rPr>
        <w:t xml:space="preserve"> </w:t>
      </w:r>
      <w:r>
        <w:t>the Sabbath Mode.</w:t>
      </w:r>
    </w:p>
    <w:p w14:paraId="4C9B7408" w14:textId="77777777" w:rsidR="00D12D86" w:rsidRPr="00D12D86" w:rsidRDefault="00D12D86" w:rsidP="007A6826"/>
    <w:p w14:paraId="049E2AD7" w14:textId="598718B6" w:rsidR="007A6826" w:rsidRDefault="007A6826" w:rsidP="007A6826">
      <w:r>
        <w:br/>
        <w:t>1. Activate Sabbath Mode:</w:t>
      </w:r>
      <w:r>
        <w:br/>
        <w:t xml:space="preserve">Power on for 1 min, and then press “FRIDGE” + “ALARM” for 10 seconds (a “beep” will sound) to activate sabbath mode. </w:t>
      </w:r>
      <w:r>
        <w:br/>
      </w:r>
      <w:r>
        <w:br/>
        <w:t>NOTE:</w:t>
      </w:r>
      <w:r w:rsidR="00D12D86">
        <w:t xml:space="preserve"> </w:t>
      </w:r>
      <w:r>
        <w:t>While in Sabbath mode, When Sabbath Mode is activated, the display, light, and door opening alarm will not function.</w:t>
      </w:r>
      <w:r>
        <w:br/>
      </w:r>
      <w:r>
        <w:br/>
        <w:t>2. Deactivate Sabbath Mode:</w:t>
      </w:r>
      <w:r>
        <w:br/>
        <w:t xml:space="preserve">Press “FRIDGE” + “ALARM” for 10 seconds (a “beep” will sound) to deactivate Sabbath mode. If the user does not deactivate the Sabbath mode, the refrigerator will automatically exit the Sabbath mode in 84 hours. </w:t>
      </w:r>
    </w:p>
    <w:p w14:paraId="07263850" w14:textId="77777777" w:rsidR="00A02894" w:rsidRDefault="00A02894" w:rsidP="007A6826"/>
    <w:p w14:paraId="4DA5B636" w14:textId="2E0D15F4" w:rsidR="007A6826" w:rsidRDefault="00D12D86" w:rsidP="00A02894">
      <w:r>
        <w:t>NOTE</w:t>
      </w:r>
      <w:r w:rsidR="00A02894">
        <w:t xml:space="preserve">: </w:t>
      </w:r>
      <w:r w:rsidR="007A6826">
        <w:t>When Sabbath Mode is deactivated, the display, light, and door opening alarm will return to previous setting. The appliance stays in Sabbath Mode</w:t>
      </w:r>
      <w:r w:rsidR="007A6826">
        <w:rPr>
          <w:rFonts w:hint="eastAsia"/>
        </w:rPr>
        <w:t xml:space="preserve"> </w:t>
      </w:r>
      <w:r w:rsidR="007A6826">
        <w:t>after power failure recovery</w:t>
      </w:r>
      <w:r w:rsidR="008B2E16">
        <w:t xml:space="preserve">, </w:t>
      </w:r>
      <w:r w:rsidR="008B2E16">
        <w:rPr>
          <w:rFonts w:hint="eastAsia"/>
        </w:rPr>
        <w:t>and</w:t>
      </w:r>
      <w:r w:rsidR="007A6826">
        <w:t xml:space="preserve"> </w:t>
      </w:r>
      <w:r w:rsidR="008B2E16">
        <w:rPr>
          <w:rFonts w:hint="eastAsia"/>
        </w:rPr>
        <w:t>y</w:t>
      </w:r>
      <w:r w:rsidR="007A6826">
        <w:t>ou must</w:t>
      </w:r>
      <w:r w:rsidR="007A6826">
        <w:rPr>
          <w:rFonts w:hint="eastAsia"/>
        </w:rPr>
        <w:t xml:space="preserve"> </w:t>
      </w:r>
      <w:r w:rsidR="007A6826">
        <w:t xml:space="preserve">deactivate it </w:t>
      </w:r>
      <w:r w:rsidR="001B3E86">
        <w:t>manually</w:t>
      </w:r>
      <w:r w:rsidR="007A6826">
        <w:t>.</w:t>
      </w:r>
    </w:p>
    <w:p w14:paraId="13A34B6B" w14:textId="4B037E3B" w:rsidR="00A02894" w:rsidRDefault="00A02894" w:rsidP="00A02894"/>
    <w:p w14:paraId="79E33D90" w14:textId="77777777" w:rsidR="007A6826" w:rsidRDefault="007A6826" w:rsidP="007A6826"/>
    <w:sectPr w:rsidR="007A6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4DE4" w14:textId="77777777" w:rsidR="002C4CD1" w:rsidRDefault="002C4CD1" w:rsidP="00BB248E">
      <w:r>
        <w:separator/>
      </w:r>
    </w:p>
  </w:endnote>
  <w:endnote w:type="continuationSeparator" w:id="0">
    <w:p w14:paraId="79F8A548" w14:textId="77777777" w:rsidR="002C4CD1" w:rsidRDefault="002C4CD1" w:rsidP="00BB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AE26" w14:textId="77777777" w:rsidR="002C4CD1" w:rsidRDefault="002C4CD1" w:rsidP="00BB248E">
      <w:r>
        <w:separator/>
      </w:r>
    </w:p>
  </w:footnote>
  <w:footnote w:type="continuationSeparator" w:id="0">
    <w:p w14:paraId="39311BAE" w14:textId="77777777" w:rsidR="002C4CD1" w:rsidRDefault="002C4CD1" w:rsidP="00BB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A1D04"/>
    <w:multiLevelType w:val="hybridMultilevel"/>
    <w:tmpl w:val="13921700"/>
    <w:lvl w:ilvl="0" w:tplc="ECFAC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5508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26"/>
    <w:rsid w:val="001B3E86"/>
    <w:rsid w:val="002C4CD1"/>
    <w:rsid w:val="007A6826"/>
    <w:rsid w:val="008B2E16"/>
    <w:rsid w:val="00A02894"/>
    <w:rsid w:val="00AC1DB4"/>
    <w:rsid w:val="00BB248E"/>
    <w:rsid w:val="00D048CA"/>
    <w:rsid w:val="00D12D86"/>
    <w:rsid w:val="00F46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7BD0"/>
  <w15:chartTrackingRefBased/>
  <w15:docId w15:val="{7AC7B5FC-041B-448A-8D27-2A679194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826"/>
    <w:pPr>
      <w:ind w:firstLineChars="200" w:firstLine="420"/>
    </w:pPr>
  </w:style>
  <w:style w:type="paragraph" w:styleId="Header">
    <w:name w:val="header"/>
    <w:basedOn w:val="Normal"/>
    <w:link w:val="HeaderChar"/>
    <w:uiPriority w:val="99"/>
    <w:unhideWhenUsed/>
    <w:rsid w:val="00BB248E"/>
    <w:pPr>
      <w:tabs>
        <w:tab w:val="center" w:pos="4320"/>
        <w:tab w:val="right" w:pos="8640"/>
      </w:tabs>
    </w:pPr>
  </w:style>
  <w:style w:type="character" w:customStyle="1" w:styleId="HeaderChar">
    <w:name w:val="Header Char"/>
    <w:basedOn w:val="DefaultParagraphFont"/>
    <w:link w:val="Header"/>
    <w:uiPriority w:val="99"/>
    <w:rsid w:val="00BB248E"/>
  </w:style>
  <w:style w:type="paragraph" w:styleId="Footer">
    <w:name w:val="footer"/>
    <w:basedOn w:val="Normal"/>
    <w:link w:val="FooterChar"/>
    <w:uiPriority w:val="99"/>
    <w:unhideWhenUsed/>
    <w:rsid w:val="00BB248E"/>
    <w:pPr>
      <w:tabs>
        <w:tab w:val="center" w:pos="4320"/>
        <w:tab w:val="right" w:pos="8640"/>
      </w:tabs>
    </w:pPr>
  </w:style>
  <w:style w:type="character" w:customStyle="1" w:styleId="FooterChar">
    <w:name w:val="Footer Char"/>
    <w:basedOn w:val="DefaultParagraphFont"/>
    <w:link w:val="Footer"/>
    <w:uiPriority w:val="99"/>
    <w:rsid w:val="00BB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Ngaimon Chow</dc:creator>
  <cp:keywords/>
  <dc:description/>
  <cp:lastModifiedBy>Kal Russeck</cp:lastModifiedBy>
  <cp:revision>2</cp:revision>
  <dcterms:created xsi:type="dcterms:W3CDTF">2023-10-26T15:39:00Z</dcterms:created>
  <dcterms:modified xsi:type="dcterms:W3CDTF">2023-10-26T15:39:00Z</dcterms:modified>
</cp:coreProperties>
</file>